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0AB0" w14:textId="5A189C26" w:rsidR="005442F9" w:rsidRDefault="006E5E19" w:rsidP="00694881">
      <w:pPr>
        <w:spacing w:line="360" w:lineRule="auto"/>
        <w:ind w:firstLine="720"/>
        <w:rPr>
          <w:rFonts w:ascii="Montserrat" w:hAnsi="Montserrat"/>
        </w:rPr>
      </w:pPr>
      <w:bookmarkStart w:id="0" w:name="_GoBack"/>
      <w:bookmarkEnd w:id="0"/>
      <w:r w:rsidRPr="006E5E19">
        <w:rPr>
          <w:rFonts w:ascii="Montserrat" w:hAnsi="Montserrat"/>
        </w:rPr>
        <w:t>Sight-reading is a skill of immense importance</w:t>
      </w:r>
      <w:r w:rsidR="00694881">
        <w:rPr>
          <w:rFonts w:ascii="Montserrat" w:hAnsi="Montserrat"/>
        </w:rPr>
        <w:t xml:space="preserve">. </w:t>
      </w:r>
      <w:r w:rsidRPr="006E5E19">
        <w:rPr>
          <w:rFonts w:ascii="Montserrat" w:hAnsi="Montserrat"/>
        </w:rPr>
        <w:t xml:space="preserve">It is often under-valued by teachers and students alike, but if worked at consistently, it’s arguably the most useful tool in a </w:t>
      </w:r>
      <w:r w:rsidR="00694881">
        <w:rPr>
          <w:rFonts w:ascii="Montserrat" w:hAnsi="Montserrat"/>
        </w:rPr>
        <w:t>musician’s</w:t>
      </w:r>
      <w:r w:rsidRPr="006E5E19">
        <w:rPr>
          <w:rFonts w:ascii="Montserrat" w:hAnsi="Montserrat"/>
        </w:rPr>
        <w:t xml:space="preserve"> </w:t>
      </w:r>
      <w:r w:rsidR="00694881" w:rsidRPr="006E5E19">
        <w:rPr>
          <w:rFonts w:ascii="Montserrat" w:hAnsi="Montserrat"/>
        </w:rPr>
        <w:t>toolbox</w:t>
      </w:r>
      <w:r w:rsidRPr="006E5E19">
        <w:rPr>
          <w:rFonts w:ascii="Montserrat" w:hAnsi="Montserrat"/>
        </w:rPr>
        <w:t xml:space="preserve">. If a </w:t>
      </w:r>
      <w:r w:rsidR="00694881">
        <w:rPr>
          <w:rFonts w:ascii="Montserrat" w:hAnsi="Montserrat"/>
        </w:rPr>
        <w:t>musician</w:t>
      </w:r>
      <w:r w:rsidRPr="006E5E19">
        <w:rPr>
          <w:rFonts w:ascii="Montserrat" w:hAnsi="Montserrat"/>
        </w:rPr>
        <w:t xml:space="preserve"> can read well, the whole learning process is made that much easier and quicker, and the possibilities and capacity for ensemble playing of all kinds are enormous.</w:t>
      </w:r>
    </w:p>
    <w:p w14:paraId="7804DB83" w14:textId="60BE18F2" w:rsidR="00694881" w:rsidRDefault="00694881" w:rsidP="00694881">
      <w:pPr>
        <w:spacing w:line="360" w:lineRule="auto"/>
        <w:ind w:firstLine="720"/>
        <w:rPr>
          <w:rFonts w:ascii="Montserrat" w:hAnsi="Montserrat"/>
        </w:rPr>
      </w:pPr>
      <w:r w:rsidRPr="00694881">
        <w:rPr>
          <w:rFonts w:ascii="Montserrat" w:hAnsi="Montserrat"/>
        </w:rPr>
        <w:t xml:space="preserve">Another facet which can cause unnecessary worry when learning to sight-read is the ever-present problem of wrong notes and errors. To attain a high level of accuracy and speed when reading, mistakes are essential! It’s </w:t>
      </w:r>
      <w:proofErr w:type="gramStart"/>
      <w:r w:rsidRPr="00694881">
        <w:rPr>
          <w:rFonts w:ascii="Montserrat" w:hAnsi="Montserrat"/>
        </w:rPr>
        <w:t>really just</w:t>
      </w:r>
      <w:proofErr w:type="gramEnd"/>
      <w:r w:rsidRPr="00694881">
        <w:rPr>
          <w:rFonts w:ascii="Montserrat" w:hAnsi="Montserrat"/>
        </w:rPr>
        <w:t xml:space="preserve"> part of development and growth, so playing inaccurately should not be viewed negatively; quite the contrary, because much experimentation is required when learning to read. If sight-reading can be viewed as an enjoyable (and even fun) part of a practicing regime, improvement will be that much quicker.</w:t>
      </w:r>
      <w:r>
        <w:rPr>
          <w:rFonts w:ascii="Montserrat" w:hAnsi="Montserrat"/>
        </w:rPr>
        <w:tab/>
      </w:r>
    </w:p>
    <w:p w14:paraId="341BAE94" w14:textId="77777777" w:rsidR="00915243" w:rsidRDefault="00915243" w:rsidP="00694881">
      <w:pPr>
        <w:spacing w:line="360" w:lineRule="auto"/>
        <w:rPr>
          <w:rFonts w:ascii="Montserrat" w:hAnsi="Montserrat"/>
          <w:b/>
          <w:bCs/>
        </w:rPr>
      </w:pPr>
    </w:p>
    <w:p w14:paraId="4DF919A3" w14:textId="6DC18517" w:rsidR="00694881" w:rsidRPr="00694881" w:rsidRDefault="00694881" w:rsidP="00694881">
      <w:pPr>
        <w:spacing w:line="360" w:lineRule="auto"/>
        <w:rPr>
          <w:rFonts w:ascii="Montserrat" w:hAnsi="Montserrat"/>
          <w:b/>
          <w:bCs/>
        </w:rPr>
      </w:pPr>
      <w:r w:rsidRPr="00694881">
        <w:rPr>
          <w:rFonts w:ascii="Montserrat" w:hAnsi="Montserrat"/>
          <w:b/>
          <w:bCs/>
        </w:rPr>
        <w:t>Scanning Ahead</w:t>
      </w:r>
    </w:p>
    <w:p w14:paraId="68596006" w14:textId="6729E4C8" w:rsidR="00694881" w:rsidRPr="00694881" w:rsidRDefault="00694881" w:rsidP="00694881">
      <w:pPr>
        <w:spacing w:line="360" w:lineRule="auto"/>
        <w:ind w:firstLine="720"/>
        <w:rPr>
          <w:rFonts w:ascii="Montserrat" w:hAnsi="Montserrat"/>
        </w:rPr>
      </w:pPr>
      <w:r w:rsidRPr="00694881">
        <w:rPr>
          <w:rFonts w:ascii="Montserrat" w:hAnsi="Montserrat"/>
        </w:rPr>
        <w:t xml:space="preserve">When encountering new music, </w:t>
      </w:r>
      <w:r>
        <w:rPr>
          <w:rFonts w:ascii="Montserrat" w:hAnsi="Montserrat"/>
        </w:rPr>
        <w:t xml:space="preserve">you should work on </w:t>
      </w:r>
      <w:r w:rsidRPr="00694881">
        <w:rPr>
          <w:rFonts w:ascii="Montserrat" w:hAnsi="Montserrat"/>
        </w:rPr>
        <w:t>train</w:t>
      </w:r>
      <w:r>
        <w:rPr>
          <w:rFonts w:ascii="Montserrat" w:hAnsi="Montserrat"/>
        </w:rPr>
        <w:t xml:space="preserve">ing yourself </w:t>
      </w:r>
      <w:r w:rsidRPr="00694881">
        <w:rPr>
          <w:rFonts w:ascii="Montserrat" w:hAnsi="Montserrat"/>
        </w:rPr>
        <w:t>to first scan ahead for parameters such as key signature, accidentals, and tricky rhythms</w:t>
      </w:r>
      <w:r>
        <w:rPr>
          <w:rFonts w:ascii="Montserrat" w:hAnsi="Montserrat"/>
        </w:rPr>
        <w:t xml:space="preserve"> </w:t>
      </w:r>
      <w:r w:rsidRPr="00694881">
        <w:rPr>
          <w:rFonts w:ascii="Montserrat" w:hAnsi="Montserrat"/>
        </w:rPr>
        <w:t>using the acronym </w:t>
      </w:r>
      <w:r w:rsidRPr="00694881">
        <w:rPr>
          <w:rFonts w:ascii="Montserrat" w:hAnsi="Montserrat"/>
          <w:b/>
          <w:bCs/>
        </w:rPr>
        <w:t>S.T.A.R.S. </w:t>
      </w:r>
      <w:r w:rsidRPr="00694881">
        <w:rPr>
          <w:rFonts w:ascii="Montserrat" w:hAnsi="Montserrat"/>
        </w:rPr>
        <w:t>to remember these items:</w:t>
      </w:r>
    </w:p>
    <w:p w14:paraId="47C5AFE7" w14:textId="77777777" w:rsidR="00694881" w:rsidRPr="00694881" w:rsidRDefault="00694881" w:rsidP="00694881">
      <w:pPr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694881">
        <w:rPr>
          <w:rFonts w:ascii="Montserrat" w:hAnsi="Montserrat"/>
          <w:b/>
          <w:bCs/>
        </w:rPr>
        <w:t>S</w:t>
      </w:r>
      <w:r w:rsidRPr="00694881">
        <w:rPr>
          <w:rFonts w:ascii="Montserrat" w:hAnsi="Montserrat"/>
        </w:rPr>
        <w:t>ignatures (time and key): How many beats per measure? What notes in this line are affected by the key signature?</w:t>
      </w:r>
    </w:p>
    <w:p w14:paraId="05FA1613" w14:textId="77777777" w:rsidR="00694881" w:rsidRPr="00694881" w:rsidRDefault="00694881" w:rsidP="00694881">
      <w:pPr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694881">
        <w:rPr>
          <w:rFonts w:ascii="Montserrat" w:hAnsi="Montserrat"/>
          <w:b/>
          <w:bCs/>
        </w:rPr>
        <w:t>T</w:t>
      </w:r>
      <w:r w:rsidRPr="00694881">
        <w:rPr>
          <w:rFonts w:ascii="Montserrat" w:hAnsi="Montserrat"/>
        </w:rPr>
        <w:t>empo (and other expressive markings): How fast and with what character should the music be played?</w:t>
      </w:r>
    </w:p>
    <w:p w14:paraId="662D929E" w14:textId="77777777" w:rsidR="00694881" w:rsidRPr="00694881" w:rsidRDefault="00694881" w:rsidP="00694881">
      <w:pPr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694881">
        <w:rPr>
          <w:rFonts w:ascii="Montserrat" w:hAnsi="Montserrat"/>
          <w:b/>
          <w:bCs/>
        </w:rPr>
        <w:t>A</w:t>
      </w:r>
      <w:r w:rsidRPr="00694881">
        <w:rPr>
          <w:rFonts w:ascii="Montserrat" w:hAnsi="Montserrat"/>
        </w:rPr>
        <w:t>ccidentals: Where do they occur and for how long before returning to the “normal” (diatonic) note(s)?</w:t>
      </w:r>
    </w:p>
    <w:p w14:paraId="7D5EAEAE" w14:textId="77777777" w:rsidR="00694881" w:rsidRPr="00694881" w:rsidRDefault="00694881" w:rsidP="00694881">
      <w:pPr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694881">
        <w:rPr>
          <w:rFonts w:ascii="Montserrat" w:hAnsi="Montserrat"/>
          <w:b/>
          <w:bCs/>
        </w:rPr>
        <w:t>R</w:t>
      </w:r>
      <w:r w:rsidRPr="00694881">
        <w:rPr>
          <w:rFonts w:ascii="Montserrat" w:hAnsi="Montserrat"/>
        </w:rPr>
        <w:t>hythms: Are there any complex rhythms that should be examined? How should the rhythmic subdivisions be counted?</w:t>
      </w:r>
    </w:p>
    <w:p w14:paraId="34605002" w14:textId="610D0C41" w:rsidR="00694881" w:rsidRDefault="00694881" w:rsidP="00694881">
      <w:pPr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694881">
        <w:rPr>
          <w:rFonts w:ascii="Montserrat" w:hAnsi="Montserrat"/>
          <w:b/>
          <w:bCs/>
        </w:rPr>
        <w:t>S</w:t>
      </w:r>
      <w:r w:rsidRPr="00694881">
        <w:rPr>
          <w:rFonts w:ascii="Montserrat" w:hAnsi="Montserrat"/>
        </w:rPr>
        <w:t>igns (repeats, endings, segno, coda, etc.): What is the “roadmap” for this piece?</w:t>
      </w:r>
    </w:p>
    <w:p w14:paraId="4C9C080F" w14:textId="18EDF740" w:rsidR="00694881" w:rsidRDefault="00694881" w:rsidP="00694881">
      <w:pPr>
        <w:spacing w:line="360" w:lineRule="auto"/>
        <w:rPr>
          <w:rFonts w:ascii="Montserrat" w:hAnsi="Montserrat"/>
        </w:rPr>
      </w:pPr>
    </w:p>
    <w:p w14:paraId="11E116F4" w14:textId="2AE48C84" w:rsidR="00694881" w:rsidRPr="00694881" w:rsidRDefault="00694881" w:rsidP="00694881">
      <w:pPr>
        <w:spacing w:line="36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>Below is a real example from the sight</w:t>
      </w:r>
      <w:r w:rsidR="00A87DCE">
        <w:rPr>
          <w:rFonts w:ascii="Montserrat" w:hAnsi="Montserrat"/>
        </w:rPr>
        <w:t>-</w:t>
      </w:r>
      <w:r>
        <w:rPr>
          <w:rFonts w:ascii="Montserrat" w:hAnsi="Montserrat"/>
        </w:rPr>
        <w:t>reading generator on Thursday.</w:t>
      </w:r>
    </w:p>
    <w:p w14:paraId="38272644" w14:textId="1F3EF8F5" w:rsidR="005442F9" w:rsidRPr="005442F9" w:rsidRDefault="005442F9">
      <w:pPr>
        <w:rPr>
          <w:rFonts w:ascii="Montserrat" w:hAnsi="Montserrat"/>
        </w:rPr>
      </w:pPr>
      <w:r w:rsidRPr="005442F9">
        <w:rPr>
          <w:rFonts w:ascii="Montserrat" w:hAnsi="Montserrat"/>
          <w:noProof/>
        </w:rPr>
        <w:drawing>
          <wp:inline distT="0" distB="0" distL="0" distR="0" wp14:anchorId="604268ED" wp14:editId="58DECB76">
            <wp:extent cx="5943600" cy="229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F1F3" w14:textId="5E403F14" w:rsidR="005442F9" w:rsidRPr="005442F9" w:rsidRDefault="00694881">
      <w:pPr>
        <w:rPr>
          <w:rFonts w:ascii="Montserrat" w:hAnsi="Montserrat"/>
        </w:rPr>
      </w:pPr>
      <w:r>
        <w:rPr>
          <w:rFonts w:ascii="Montserrat" w:hAnsi="Montserrat"/>
        </w:rPr>
        <w:t>While there are no tempo markings or dynamics to look for, I would l</w:t>
      </w:r>
      <w:r w:rsidR="005442F9" w:rsidRPr="005442F9">
        <w:rPr>
          <w:rFonts w:ascii="Montserrat" w:hAnsi="Montserrat"/>
        </w:rPr>
        <w:t>ook for the key &amp; time signature (in red). Look for any tricky passages for fingers or slides (Blue) or any tricky rhythms / rests (green) and try to sort them out before you start.</w:t>
      </w:r>
    </w:p>
    <w:p w14:paraId="0DD9818B" w14:textId="6938385A" w:rsidR="00146ACA" w:rsidRDefault="005442F9">
      <w:pPr>
        <w:rPr>
          <w:rFonts w:ascii="Montserrat" w:hAnsi="Montserrat"/>
        </w:rPr>
      </w:pPr>
      <w:r w:rsidRPr="005442F9">
        <w:rPr>
          <w:rFonts w:ascii="Montserrat" w:hAnsi="Montserrat"/>
          <w:noProof/>
        </w:rPr>
        <w:drawing>
          <wp:inline distT="0" distB="0" distL="0" distR="0" wp14:anchorId="71A7C0D7" wp14:editId="4B9DE6B3">
            <wp:extent cx="5887272" cy="269595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1AFF" w14:textId="28977EFE" w:rsidR="00694881" w:rsidRDefault="00694881">
      <w:pPr>
        <w:rPr>
          <w:rFonts w:ascii="Montserrat" w:hAnsi="Montserrat"/>
        </w:rPr>
      </w:pPr>
      <w:r>
        <w:rPr>
          <w:rFonts w:ascii="Montserrat" w:hAnsi="Montserrat"/>
        </w:rPr>
        <w:t>Suggestions for things that will help you get better at sight</w:t>
      </w:r>
      <w:r w:rsidR="00A87DCE">
        <w:rPr>
          <w:rFonts w:ascii="Montserrat" w:hAnsi="Montserrat"/>
        </w:rPr>
        <w:t>-</w:t>
      </w:r>
      <w:r>
        <w:rPr>
          <w:rFonts w:ascii="Montserrat" w:hAnsi="Montserrat"/>
        </w:rPr>
        <w:t>reading:</w:t>
      </w:r>
    </w:p>
    <w:p w14:paraId="5779A83C" w14:textId="2C026778" w:rsidR="00694881" w:rsidRDefault="00694881" w:rsidP="00694881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 xml:space="preserve">Learning your major scales </w:t>
      </w:r>
    </w:p>
    <w:p w14:paraId="73483052" w14:textId="4A9FB1DC" w:rsidR="006F4A4F" w:rsidRDefault="006F4A4F" w:rsidP="00694881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>Learning the key signatures for each major key</w:t>
      </w:r>
      <w:r w:rsidR="00915243">
        <w:rPr>
          <w:rFonts w:ascii="Montserrat" w:hAnsi="Montserrat"/>
        </w:rPr>
        <w:t xml:space="preserve"> (if a challenge is needed, learn the minors too</w:t>
      </w:r>
    </w:p>
    <w:p w14:paraId="3BF3626B" w14:textId="476E309A" w:rsidR="00FC2CC5" w:rsidRDefault="00FC2CC5" w:rsidP="00694881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the </w:t>
      </w:r>
      <w:hyperlink r:id="rId12" w:history="1">
        <w:r w:rsidRPr="00C5466D">
          <w:rPr>
            <w:rStyle w:val="Hyperlink"/>
            <w:rFonts w:ascii="Montserrat" w:hAnsi="Montserrat"/>
          </w:rPr>
          <w:t>https://practicesightreading.com/</w:t>
        </w:r>
      </w:hyperlink>
      <w:r>
        <w:rPr>
          <w:rFonts w:ascii="Montserrat" w:hAnsi="Montserrat"/>
        </w:rPr>
        <w:t xml:space="preserve"> rhythm generator to generate different rhythms to clap out</w:t>
      </w:r>
    </w:p>
    <w:p w14:paraId="694B65B9" w14:textId="56F6D651" w:rsidR="00FC2CC5" w:rsidRDefault="00FC2CC5" w:rsidP="00694881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 xml:space="preserve">Try reading different styles of music on your instrument. There are </w:t>
      </w:r>
      <w:r w:rsidR="00A87DCE">
        <w:rPr>
          <w:rFonts w:ascii="Montserrat" w:hAnsi="Montserrat"/>
        </w:rPr>
        <w:t>plenty</w:t>
      </w:r>
      <w:r>
        <w:rPr>
          <w:rFonts w:ascii="Montserrat" w:hAnsi="Montserrat"/>
        </w:rPr>
        <w:t xml:space="preserve"> of different compositions and arrangements on </w:t>
      </w:r>
      <w:hyperlink r:id="rId13" w:history="1">
        <w:r w:rsidRPr="00C5466D">
          <w:rPr>
            <w:rStyle w:val="Hyperlink"/>
            <w:rFonts w:ascii="Montserrat" w:hAnsi="Montserrat"/>
          </w:rPr>
          <w:t>www.musescore.com</w:t>
        </w:r>
      </w:hyperlink>
      <w:r>
        <w:rPr>
          <w:rFonts w:ascii="Montserrat" w:hAnsi="Montserrat"/>
        </w:rPr>
        <w:t xml:space="preserve"> </w:t>
      </w:r>
    </w:p>
    <w:p w14:paraId="3E8BF924" w14:textId="6A17A14F" w:rsidR="00FC2CC5" w:rsidRPr="00694881" w:rsidRDefault="00FC2CC5" w:rsidP="00694881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>Don’t forget the rests. So often, when students sight</w:t>
      </w:r>
      <w:r w:rsidR="006F4A4F">
        <w:rPr>
          <w:rFonts w:ascii="Montserrat" w:hAnsi="Montserrat"/>
        </w:rPr>
        <w:t>-</w:t>
      </w:r>
      <w:r>
        <w:rPr>
          <w:rFonts w:ascii="Montserrat" w:hAnsi="Montserrat"/>
        </w:rPr>
        <w:t>read music they shortchange or go right past rests. If its less than one bar, you need to count it out for sure!</w:t>
      </w:r>
    </w:p>
    <w:sectPr w:rsidR="00FC2CC5" w:rsidRPr="00694881" w:rsidSect="00B218F0">
      <w:headerReference w:type="default" r:id="rId14"/>
      <w:pgSz w:w="12240" w:h="15840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BC8B" w14:textId="77777777" w:rsidR="00026E03" w:rsidRDefault="00026E03" w:rsidP="005442F9">
      <w:pPr>
        <w:spacing w:after="0" w:line="240" w:lineRule="auto"/>
      </w:pPr>
      <w:r>
        <w:separator/>
      </w:r>
    </w:p>
  </w:endnote>
  <w:endnote w:type="continuationSeparator" w:id="0">
    <w:p w14:paraId="4BA52466" w14:textId="77777777" w:rsidR="00026E03" w:rsidRDefault="00026E03" w:rsidP="0054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9707" w14:textId="77777777" w:rsidR="00026E03" w:rsidRDefault="00026E03" w:rsidP="005442F9">
      <w:pPr>
        <w:spacing w:after="0" w:line="240" w:lineRule="auto"/>
      </w:pPr>
      <w:r>
        <w:separator/>
      </w:r>
    </w:p>
  </w:footnote>
  <w:footnote w:type="continuationSeparator" w:id="0">
    <w:p w14:paraId="3E89D51C" w14:textId="77777777" w:rsidR="00026E03" w:rsidRDefault="00026E03" w:rsidP="0054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ED3C" w14:textId="1146AD5A" w:rsidR="005442F9" w:rsidRPr="006E5E19" w:rsidRDefault="005442F9" w:rsidP="005442F9">
    <w:pPr>
      <w:pStyle w:val="Header"/>
      <w:tabs>
        <w:tab w:val="clear" w:pos="4680"/>
        <w:tab w:val="clear" w:pos="9360"/>
        <w:tab w:val="left" w:pos="2715"/>
      </w:tabs>
      <w:rPr>
        <w:rFonts w:ascii="Montserrat SemiBold" w:hAnsi="Montserrat SemiBold"/>
        <w:sz w:val="28"/>
        <w:szCs w:val="28"/>
      </w:rPr>
    </w:pPr>
    <w:r w:rsidRPr="006E5E19">
      <w:rPr>
        <w:rFonts w:ascii="Montserrat SemiBold" w:hAnsi="Montserrat SemiBold"/>
        <w:sz w:val="28"/>
        <w:szCs w:val="28"/>
      </w:rPr>
      <w:tab/>
      <w:t>Sight</w:t>
    </w:r>
    <w:r w:rsidR="00A87DCE">
      <w:rPr>
        <w:rFonts w:ascii="Montserrat SemiBold" w:hAnsi="Montserrat SemiBold"/>
        <w:sz w:val="28"/>
        <w:szCs w:val="28"/>
      </w:rPr>
      <w:t>-</w:t>
    </w:r>
    <w:r w:rsidRPr="006E5E19">
      <w:rPr>
        <w:rFonts w:ascii="Montserrat SemiBold" w:hAnsi="Montserrat SemiBold"/>
        <w:sz w:val="28"/>
        <w:szCs w:val="28"/>
      </w:rPr>
      <w:t xml:space="preserve">Reading </w:t>
    </w:r>
    <w:r w:rsidR="006E5E19" w:rsidRPr="006E5E19">
      <w:rPr>
        <w:rFonts w:ascii="Montserrat SemiBold" w:hAnsi="Montserrat SemiBold"/>
        <w:sz w:val="28"/>
        <w:szCs w:val="28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62F"/>
    <w:multiLevelType w:val="hybridMultilevel"/>
    <w:tmpl w:val="0480025C"/>
    <w:lvl w:ilvl="0" w:tplc="7152DB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A34"/>
    <w:multiLevelType w:val="multilevel"/>
    <w:tmpl w:val="F064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BA"/>
    <w:rsid w:val="00026E03"/>
    <w:rsid w:val="002170D9"/>
    <w:rsid w:val="005442F9"/>
    <w:rsid w:val="006473BC"/>
    <w:rsid w:val="00694881"/>
    <w:rsid w:val="006E5E19"/>
    <w:rsid w:val="006F4A4F"/>
    <w:rsid w:val="00915243"/>
    <w:rsid w:val="00A87DCE"/>
    <w:rsid w:val="00B218F0"/>
    <w:rsid w:val="00BA2EBA"/>
    <w:rsid w:val="00E676F9"/>
    <w:rsid w:val="00F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725B"/>
  <w15:chartTrackingRefBased/>
  <w15:docId w15:val="{7EFCE855-AB42-4028-B340-896FA169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F9"/>
  </w:style>
  <w:style w:type="paragraph" w:styleId="Footer">
    <w:name w:val="footer"/>
    <w:basedOn w:val="Normal"/>
    <w:link w:val="FooterChar"/>
    <w:uiPriority w:val="99"/>
    <w:unhideWhenUsed/>
    <w:rsid w:val="0054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F9"/>
  </w:style>
  <w:style w:type="character" w:styleId="Hyperlink">
    <w:name w:val="Hyperlink"/>
    <w:basedOn w:val="DefaultParagraphFont"/>
    <w:uiPriority w:val="99"/>
    <w:unhideWhenUsed/>
    <w:rsid w:val="00694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sesco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acticesightreading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77CDFB69C9488FAD8E6787B5CC9C" ma:contentTypeVersion="15" ma:contentTypeDescription="Create a new document." ma:contentTypeScope="" ma:versionID="e15641ddefefee6991415ff76a5b531b">
  <xsd:schema xmlns:xsd="http://www.w3.org/2001/XMLSchema" xmlns:xs="http://www.w3.org/2001/XMLSchema" xmlns:p="http://schemas.microsoft.com/office/2006/metadata/properties" xmlns:ns1="http://schemas.microsoft.com/sharepoint/v3" xmlns:ns3="c2acf9a3-ab21-4c74-b186-306471a76e20" xmlns:ns4="14315f35-dd3a-49c9-86a6-6d0d377b8654" targetNamespace="http://schemas.microsoft.com/office/2006/metadata/properties" ma:root="true" ma:fieldsID="3676c1f2e7a9774ef1fa5cff70742659" ns1:_="" ns3:_="" ns4:_="">
    <xsd:import namespace="http://schemas.microsoft.com/sharepoint/v3"/>
    <xsd:import namespace="c2acf9a3-ab21-4c74-b186-306471a76e20"/>
    <xsd:import namespace="14315f35-dd3a-49c9-86a6-6d0d377b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f9a3-ab21-4c74-b186-306471a7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5f35-dd3a-49c9-86a6-6d0d377b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8ADE1-855A-4273-9247-144D8304F6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2acf9a3-ab21-4c74-b186-306471a76e20"/>
    <ds:schemaRef ds:uri="14315f35-dd3a-49c9-86a6-6d0d377b86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BC4F43-F044-4C5E-8671-FECFA692A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01885-AD80-469C-9A11-5D33C4BED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cf9a3-ab21-4c74-b186-306471a76e20"/>
    <ds:schemaRef ds:uri="14315f35-dd3a-49c9-86a6-6d0d377b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Fraser</dc:creator>
  <cp:keywords/>
  <dc:description/>
  <cp:lastModifiedBy>Derek Fraser</cp:lastModifiedBy>
  <cp:revision>2</cp:revision>
  <dcterms:created xsi:type="dcterms:W3CDTF">2021-01-07T20:12:00Z</dcterms:created>
  <dcterms:modified xsi:type="dcterms:W3CDTF">2021-01-07T20:12:00Z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0x010100649677CDFB69C9488FAD8E6787B5CC9C</vt:lpwstr>
  </property>
</Properties>
</file>